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E65EF6" w:rsidRDefault="009A5AF8" w:rsidP="009A5AF8">
      <w:pPr>
        <w:jc w:val="center"/>
        <w:rPr>
          <w:b/>
          <w:sz w:val="28"/>
          <w:szCs w:val="28"/>
        </w:rPr>
      </w:pPr>
      <w:r w:rsidRPr="00E65EF6">
        <w:rPr>
          <w:b/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E65EF6">
        <w:rPr>
          <w:b/>
          <w:bCs/>
          <w:sz w:val="28"/>
          <w:szCs w:val="28"/>
        </w:rPr>
        <w:t xml:space="preserve">к проекту постановления </w:t>
      </w:r>
      <w:r w:rsidR="003A5AD6">
        <w:rPr>
          <w:b/>
          <w:bCs/>
          <w:sz w:val="28"/>
          <w:szCs w:val="28"/>
        </w:rPr>
        <w:t>А</w:t>
      </w:r>
      <w:r w:rsidRPr="00E65EF6">
        <w:rPr>
          <w:b/>
          <w:bCs/>
          <w:sz w:val="28"/>
          <w:szCs w:val="28"/>
        </w:rPr>
        <w:t xml:space="preserve">дминистрации города Твери </w:t>
      </w:r>
      <w:r w:rsidR="003A5AD6" w:rsidRPr="003A5AD6">
        <w:rPr>
          <w:b/>
          <w:sz w:val="28"/>
          <w:szCs w:val="28"/>
        </w:rPr>
        <w:t xml:space="preserve">«О внесении изменений в постановление Администрации города Твери от 05.05.2017 </w:t>
      </w:r>
      <w:r w:rsidR="0099504A">
        <w:rPr>
          <w:b/>
          <w:sz w:val="28"/>
          <w:szCs w:val="28"/>
        </w:rPr>
        <w:t xml:space="preserve">        </w:t>
      </w:r>
      <w:r w:rsidR="003A5AD6" w:rsidRPr="003A5AD6">
        <w:rPr>
          <w:b/>
          <w:sz w:val="28"/>
          <w:szCs w:val="28"/>
        </w:rPr>
        <w:t xml:space="preserve">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</w:t>
      </w:r>
      <w:r w:rsidR="00D9014F">
        <w:rPr>
          <w:b/>
          <w:sz w:val="28"/>
          <w:szCs w:val="28"/>
        </w:rPr>
        <w:t xml:space="preserve">публичного сервитута объектов, </w:t>
      </w:r>
      <w:r w:rsidR="003A5AD6" w:rsidRPr="003A5AD6">
        <w:rPr>
          <w:b/>
          <w:sz w:val="28"/>
          <w:szCs w:val="28"/>
        </w:rPr>
        <w:t>виды которых устанавливаются Правительством Российской Федерации»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3A5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Земельный кодекс Российской Федерации;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565B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>акон Тверской области от 09.04.2008 № 49-ЗО «О регулировании отдельных земельных отношений в Тверской области»</w:t>
      </w:r>
      <w:r w:rsidR="0099504A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- </w:t>
      </w:r>
      <w:hyperlink r:id="rId5" w:history="1">
        <w:r w:rsidR="0071565B">
          <w:rPr>
            <w:rFonts w:eastAsiaTheme="minorHAnsi"/>
            <w:sz w:val="28"/>
            <w:szCs w:val="28"/>
            <w:lang w:eastAsia="en-US"/>
          </w:rPr>
          <w:t>П</w:t>
        </w:r>
        <w:r w:rsidRPr="003A5AD6">
          <w:rPr>
            <w:rFonts w:eastAsiaTheme="minorHAnsi"/>
            <w:sz w:val="28"/>
            <w:szCs w:val="28"/>
            <w:lang w:eastAsia="en-US"/>
          </w:rPr>
          <w:t>остановление</w:t>
        </w:r>
      </w:hyperlink>
      <w:r w:rsidRPr="003A5A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Правительства Тверской области от 02.02.2016 </w:t>
      </w:r>
      <w:r w:rsidR="0099504A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33-пп </w:t>
      </w:r>
      <w:r w:rsidR="0099504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</w:t>
      </w:r>
      <w:r w:rsidR="00D9014F" w:rsidRPr="00D9014F">
        <w:rPr>
          <w:rFonts w:eastAsiaTheme="minorHAnsi"/>
          <w:sz w:val="28"/>
          <w:szCs w:val="28"/>
          <w:lang w:eastAsia="en-US"/>
        </w:rPr>
        <w:t>публичного сервитута объектов</w:t>
      </w:r>
      <w:r w:rsidR="00D9014F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виды которых устанавливаются Правительством Российской Федерации</w:t>
      </w:r>
      <w:r w:rsidR="0099504A">
        <w:rPr>
          <w:rFonts w:eastAsiaTheme="minorHAnsi"/>
          <w:sz w:val="28"/>
          <w:szCs w:val="28"/>
          <w:lang w:eastAsia="en-US"/>
        </w:rPr>
        <w:t>»;</w:t>
      </w:r>
    </w:p>
    <w:p w:rsidR="00E72732" w:rsidRPr="0071565B" w:rsidRDefault="003A5AD6" w:rsidP="006452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1565B">
        <w:rPr>
          <w:bCs/>
          <w:sz w:val="28"/>
          <w:szCs w:val="28"/>
        </w:rPr>
        <w:t xml:space="preserve">- </w:t>
      </w:r>
      <w:r w:rsidR="0071565B" w:rsidRPr="0071565B">
        <w:rPr>
          <w:sz w:val="28"/>
          <w:szCs w:val="28"/>
        </w:rPr>
        <w:t>П</w:t>
      </w:r>
      <w:r w:rsidRPr="0071565B">
        <w:rPr>
          <w:sz w:val="28"/>
          <w:szCs w:val="28"/>
        </w:rPr>
        <w:t>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</w:t>
      </w:r>
      <w:r w:rsidR="00D9014F" w:rsidRPr="00D9014F">
        <w:t xml:space="preserve"> </w:t>
      </w:r>
      <w:r w:rsidR="00D9014F" w:rsidRPr="00D9014F">
        <w:rPr>
          <w:sz w:val="28"/>
          <w:szCs w:val="28"/>
        </w:rPr>
        <w:t>публичного сервитута объектов</w:t>
      </w:r>
      <w:r w:rsidR="00D9014F">
        <w:rPr>
          <w:sz w:val="28"/>
          <w:szCs w:val="28"/>
        </w:rPr>
        <w:t>,</w:t>
      </w:r>
      <w:r w:rsidRPr="0071565B">
        <w:rPr>
          <w:sz w:val="28"/>
          <w:szCs w:val="28"/>
        </w:rPr>
        <w:t xml:space="preserve"> виды которых устанавливаются Правительством Российской Федерации</w:t>
      </w:r>
      <w:r w:rsidR="0071565B" w:rsidRPr="0071565B">
        <w:rPr>
          <w:sz w:val="28"/>
          <w:szCs w:val="28"/>
        </w:rPr>
        <w:t>»</w:t>
      </w:r>
      <w:r w:rsidR="00E90AB2" w:rsidRPr="0071565B">
        <w:rPr>
          <w:bCs/>
          <w:sz w:val="28"/>
          <w:szCs w:val="28"/>
        </w:rPr>
        <w:t>.</w:t>
      </w:r>
    </w:p>
    <w:p w:rsidR="00033772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  <w:r w:rsidR="00033772">
        <w:rPr>
          <w:rFonts w:eastAsiaTheme="minorHAnsi"/>
          <w:sz w:val="28"/>
          <w:szCs w:val="28"/>
          <w:lang w:eastAsia="en-US"/>
        </w:rPr>
        <w:t xml:space="preserve"> </w:t>
      </w:r>
      <w:r w:rsidR="00033772" w:rsidRPr="00033772">
        <w:rPr>
          <w:rFonts w:eastAsiaTheme="minorHAnsi"/>
          <w:sz w:val="28"/>
          <w:szCs w:val="28"/>
          <w:lang w:eastAsia="en-US"/>
        </w:rPr>
        <w:t xml:space="preserve">необходимость внесения дополнения в тип развлекательного оборудования, размещаемого по адресу: г. Тверь, пл. Славы. </w:t>
      </w:r>
      <w:r w:rsidR="00700417" w:rsidRPr="00033772">
        <w:rPr>
          <w:rFonts w:eastAsiaTheme="minorHAnsi"/>
          <w:sz w:val="28"/>
          <w:szCs w:val="28"/>
          <w:lang w:eastAsia="en-US"/>
        </w:rPr>
        <w:t>Предлагается разместить спортивную площадку – 1 объект (ледовый каток – 1 объект; павильон с прокатом коньков  – 1 объект;  общественный туалет – 1 объект).</w:t>
      </w:r>
    </w:p>
    <w:p w:rsidR="00033772" w:rsidRPr="00033772" w:rsidRDefault="005F7CF6" w:rsidP="000337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 w:rsidR="00AF41FB">
        <w:rPr>
          <w:rFonts w:eastAsiaTheme="minorHAnsi"/>
          <w:sz w:val="28"/>
          <w:szCs w:val="28"/>
          <w:lang w:eastAsia="en-US"/>
        </w:rPr>
        <w:t>:</w:t>
      </w:r>
      <w:r w:rsidR="00033772">
        <w:rPr>
          <w:rFonts w:eastAsiaTheme="minorHAnsi"/>
          <w:sz w:val="28"/>
          <w:szCs w:val="28"/>
          <w:lang w:eastAsia="en-US"/>
        </w:rPr>
        <w:t xml:space="preserve"> </w:t>
      </w:r>
      <w:r w:rsidR="00AF41FB">
        <w:rPr>
          <w:rFonts w:eastAsiaTheme="minorHAnsi"/>
          <w:sz w:val="28"/>
          <w:szCs w:val="28"/>
          <w:lang w:eastAsia="en-US"/>
        </w:rPr>
        <w:t>внести д</w:t>
      </w:r>
      <w:r w:rsidR="00033772" w:rsidRPr="00033772">
        <w:rPr>
          <w:rFonts w:eastAsiaTheme="minorHAnsi"/>
          <w:sz w:val="28"/>
          <w:szCs w:val="28"/>
          <w:lang w:eastAsia="en-US"/>
        </w:rPr>
        <w:t xml:space="preserve">ополнения в тип развлекательного оборудования, размещаемого по адресу: г. Тверь, пл. Славы. Данное оборудование позволит создать дополнительную зимнюю зону отдыха для жителей г. Твери.  </w:t>
      </w:r>
    </w:p>
    <w:p w:rsidR="00BC33B1" w:rsidRDefault="00BC33B1" w:rsidP="00BC3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C33B1">
        <w:rPr>
          <w:rFonts w:ascii="Times New Roman" w:hAnsi="Times New Roman" w:cs="Times New Roman"/>
          <w:sz w:val="28"/>
          <w:szCs w:val="28"/>
        </w:rPr>
        <w:t>Предполагаемый результат достижения цели:</w:t>
      </w:r>
    </w:p>
    <w:p w:rsidR="00BC33B1" w:rsidRPr="00BC33B1" w:rsidRDefault="00BC33B1" w:rsidP="00BC3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33B1">
        <w:rPr>
          <w:rFonts w:ascii="Times New Roman" w:hAnsi="Times New Roman" w:cs="Times New Roman"/>
          <w:sz w:val="28"/>
          <w:szCs w:val="28"/>
        </w:rPr>
        <w:t>ыполнение требований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</w:t>
      </w:r>
      <w:r w:rsidR="00D9014F" w:rsidRPr="00D9014F">
        <w:t xml:space="preserve"> </w:t>
      </w:r>
      <w:r w:rsidR="00D9014F" w:rsidRPr="00D9014F">
        <w:rPr>
          <w:rFonts w:ascii="Times New Roman" w:hAnsi="Times New Roman" w:cs="Times New Roman"/>
          <w:sz w:val="28"/>
          <w:szCs w:val="28"/>
        </w:rPr>
        <w:t>публичного сервитута объектов</w:t>
      </w:r>
      <w:r w:rsidR="00D9014F">
        <w:rPr>
          <w:rFonts w:ascii="Times New Roman" w:hAnsi="Times New Roman" w:cs="Times New Roman"/>
          <w:sz w:val="28"/>
          <w:szCs w:val="28"/>
        </w:rPr>
        <w:t>,</w:t>
      </w:r>
      <w:r w:rsidRPr="00BC33B1">
        <w:rPr>
          <w:rFonts w:ascii="Times New Roman" w:hAnsi="Times New Roman" w:cs="Times New Roman"/>
          <w:sz w:val="28"/>
          <w:szCs w:val="28"/>
        </w:rPr>
        <w:t xml:space="preserve"> виды которых устанавливаются Правительством Российской Федерации».</w:t>
      </w:r>
    </w:p>
    <w:p w:rsidR="005F7CF6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F7CF6">
        <w:rPr>
          <w:rFonts w:eastAsiaTheme="minorHAnsi"/>
          <w:sz w:val="28"/>
          <w:szCs w:val="28"/>
          <w:lang w:eastAsia="en-US"/>
        </w:rPr>
        <w:t>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 w:rsidR="005F7CF6">
        <w:rPr>
          <w:rFonts w:eastAsiaTheme="minorHAnsi"/>
          <w:sz w:val="28"/>
          <w:szCs w:val="28"/>
          <w:lang w:eastAsia="en-US"/>
        </w:rPr>
        <w:t xml:space="preserve"> –</w:t>
      </w:r>
      <w:r w:rsidR="008240B8">
        <w:rPr>
          <w:rFonts w:eastAsiaTheme="minorHAnsi"/>
          <w:sz w:val="28"/>
          <w:szCs w:val="28"/>
          <w:lang w:eastAsia="en-US"/>
        </w:rPr>
        <w:t xml:space="preserve"> </w:t>
      </w:r>
      <w:r w:rsidR="006441A6">
        <w:rPr>
          <w:rFonts w:eastAsiaTheme="minorHAnsi"/>
          <w:sz w:val="28"/>
          <w:szCs w:val="28"/>
          <w:lang w:eastAsia="en-US"/>
        </w:rPr>
        <w:t>февраль</w:t>
      </w:r>
      <w:bookmarkStart w:id="0" w:name="_GoBack"/>
      <w:bookmarkEnd w:id="0"/>
      <w:r w:rsidR="00033772">
        <w:rPr>
          <w:rFonts w:eastAsiaTheme="minorHAnsi"/>
          <w:sz w:val="28"/>
          <w:szCs w:val="28"/>
          <w:lang w:eastAsia="en-US"/>
        </w:rPr>
        <w:t xml:space="preserve"> </w:t>
      </w:r>
      <w:r w:rsidR="005F7CF6">
        <w:rPr>
          <w:rFonts w:eastAsiaTheme="minorHAnsi"/>
          <w:sz w:val="28"/>
          <w:szCs w:val="28"/>
          <w:lang w:eastAsia="en-US"/>
        </w:rPr>
        <w:t xml:space="preserve"> 20</w:t>
      </w:r>
      <w:r w:rsidR="00033772">
        <w:rPr>
          <w:rFonts w:eastAsiaTheme="minorHAnsi"/>
          <w:sz w:val="28"/>
          <w:szCs w:val="28"/>
          <w:lang w:eastAsia="en-US"/>
        </w:rPr>
        <w:t>20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 w:rsidR="005F7CF6">
        <w:rPr>
          <w:rFonts w:eastAsiaTheme="minorHAnsi"/>
          <w:sz w:val="28"/>
          <w:szCs w:val="28"/>
          <w:lang w:eastAsia="en-US"/>
        </w:rPr>
        <w:t>.</w:t>
      </w:r>
    </w:p>
    <w:p w:rsidR="005F7CF6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5F7CF6">
        <w:rPr>
          <w:rFonts w:eastAsiaTheme="minorHAnsi"/>
          <w:sz w:val="28"/>
          <w:szCs w:val="28"/>
          <w:lang w:eastAsia="en-US"/>
        </w:rPr>
        <w:t>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 w:rsidR="005F7CF6"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565B">
        <w:rPr>
          <w:rFonts w:eastAsiaTheme="minorHAnsi"/>
          <w:sz w:val="28"/>
          <w:szCs w:val="28"/>
          <w:lang w:eastAsia="en-US"/>
        </w:rPr>
        <w:t>отсутствие ограничения срока действия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5F7CF6">
        <w:rPr>
          <w:rFonts w:eastAsiaTheme="minorHAnsi"/>
          <w:sz w:val="28"/>
          <w:szCs w:val="28"/>
          <w:lang w:eastAsia="en-US"/>
        </w:rPr>
        <w:t>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 w:rsidR="005F7CF6"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 w:rsidR="005F7CF6"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F7CF6">
        <w:rPr>
          <w:rFonts w:eastAsiaTheme="minorHAnsi"/>
          <w:sz w:val="28"/>
          <w:szCs w:val="28"/>
          <w:lang w:eastAsia="en-US"/>
        </w:rPr>
        <w:t>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 w:rsidR="005F7CF6"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BC33B1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5F7CF6">
        <w:rPr>
          <w:rFonts w:eastAsiaTheme="minorHAnsi"/>
          <w:sz w:val="28"/>
          <w:szCs w:val="28"/>
          <w:lang w:eastAsia="en-US"/>
        </w:rPr>
        <w:t>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 w:rsidR="005F7CF6"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BC33B1" w:rsidRDefault="00BC33B1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11. </w:t>
      </w:r>
      <w:r w:rsidRPr="00BC33B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Финансовых и материальных затрат из бюджета города Твери для реализации данного проекта постановления: не требуется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BC33B1" w:rsidRPr="00BC33B1" w:rsidRDefault="00BC33B1" w:rsidP="00BC33B1">
      <w:pPr>
        <w:jc w:val="both"/>
        <w:rPr>
          <w:sz w:val="28"/>
          <w:szCs w:val="28"/>
        </w:rPr>
      </w:pPr>
      <w:r w:rsidRPr="00BC33B1">
        <w:rPr>
          <w:sz w:val="28"/>
          <w:szCs w:val="28"/>
        </w:rPr>
        <w:t xml:space="preserve">Глава администрации                                                                             </w:t>
      </w:r>
    </w:p>
    <w:p w:rsidR="00A240CE" w:rsidRDefault="00033772" w:rsidP="00BC33B1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Центрального</w:t>
      </w:r>
      <w:r w:rsidR="00BC33B1" w:rsidRPr="00BC33B1">
        <w:rPr>
          <w:sz w:val="28"/>
          <w:szCs w:val="28"/>
        </w:rPr>
        <w:t xml:space="preserve"> района в городе Твери                                               </w:t>
      </w:r>
      <w:r>
        <w:rPr>
          <w:sz w:val="28"/>
          <w:szCs w:val="28"/>
        </w:rPr>
        <w:t xml:space="preserve">      М.В. Чубуков</w:t>
      </w:r>
    </w:p>
    <w:sectPr w:rsidR="00A240CE" w:rsidSect="008B46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3772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3E7F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2EB5"/>
    <w:rsid w:val="0014495E"/>
    <w:rsid w:val="001453CD"/>
    <w:rsid w:val="00147994"/>
    <w:rsid w:val="001516F6"/>
    <w:rsid w:val="0015361C"/>
    <w:rsid w:val="0015540A"/>
    <w:rsid w:val="00156748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A5AD6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0292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3EEC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1A6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0417"/>
    <w:rsid w:val="007012E9"/>
    <w:rsid w:val="00702912"/>
    <w:rsid w:val="0070351D"/>
    <w:rsid w:val="007049E0"/>
    <w:rsid w:val="007059D0"/>
    <w:rsid w:val="0071565B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0597"/>
    <w:rsid w:val="00822EF3"/>
    <w:rsid w:val="00823846"/>
    <w:rsid w:val="008240B8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3ABC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04A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48F8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0B0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1FB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3B1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120C"/>
    <w:rsid w:val="00BF2BCA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2E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2AB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14F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65EF6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03E4C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33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3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33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3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CE08CDE6272B0C001D1876D39F12DCBD3AC3DD487FDBF71702F20B0160235D09B76BB4E7537EEF69EB66BC905E380FQ6Y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Zyablovcsiy1</cp:lastModifiedBy>
  <cp:revision>2</cp:revision>
  <cp:lastPrinted>2020-01-22T08:29:00Z</cp:lastPrinted>
  <dcterms:created xsi:type="dcterms:W3CDTF">2020-01-22T08:30:00Z</dcterms:created>
  <dcterms:modified xsi:type="dcterms:W3CDTF">2020-01-22T08:30:00Z</dcterms:modified>
</cp:coreProperties>
</file>